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BD" w:rsidRDefault="00A909BD" w:rsidP="00A909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20CE31E3</w:t>
      </w:r>
      <w:r w:rsidRPr="00A95988">
        <w:rPr>
          <w:rFonts w:ascii="Times New Roman" w:hAnsi="Times New Roman"/>
          <w:sz w:val="24"/>
          <w:szCs w:val="24"/>
          <w:u w:val="single"/>
        </w:rPr>
        <w:t>–</w:t>
      </w:r>
      <w:r w:rsidRPr="00A9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TRAFFIC ENGINEERING AND MANAGEMENT</w:t>
      </w:r>
    </w:p>
    <w:p w:rsidR="00A909BD" w:rsidRPr="00826C39" w:rsidRDefault="00A909BD" w:rsidP="00A909BD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802"/>
        <w:gridCol w:w="3561"/>
        <w:gridCol w:w="1127"/>
      </w:tblGrid>
      <w:tr w:rsidR="00A909BD" w:rsidRPr="00445E95" w:rsidTr="00753C68">
        <w:trPr>
          <w:trHeight w:val="360"/>
          <w:jc w:val="center"/>
        </w:trPr>
        <w:tc>
          <w:tcPr>
            <w:tcW w:w="1092" w:type="pct"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455" w:type="pct"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862" w:type="pct"/>
            <w:vAlign w:val="center"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91" w:type="pct"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09BD" w:rsidRPr="00445E95" w:rsidTr="00753C68">
        <w:trPr>
          <w:trHeight w:val="360"/>
          <w:jc w:val="center"/>
        </w:trPr>
        <w:tc>
          <w:tcPr>
            <w:tcW w:w="1092" w:type="pct"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455" w:type="pct"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62" w:type="pct"/>
            <w:vAlign w:val="center"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91" w:type="pct"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 xml:space="preserve">3 - 0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A909BD" w:rsidRPr="00445E95" w:rsidTr="00753C68">
        <w:trPr>
          <w:trHeight w:val="360"/>
          <w:jc w:val="center"/>
        </w:trPr>
        <w:tc>
          <w:tcPr>
            <w:tcW w:w="1092" w:type="pct"/>
            <w:vMerge w:val="restart"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455" w:type="pct"/>
            <w:vMerge w:val="restart"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09BD" w:rsidRPr="00445E95" w:rsidTr="00753C68">
        <w:trPr>
          <w:trHeight w:val="360"/>
          <w:jc w:val="center"/>
        </w:trPr>
        <w:tc>
          <w:tcPr>
            <w:tcW w:w="1092" w:type="pct"/>
            <w:vMerge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pct"/>
            <w:vMerge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909BD" w:rsidRPr="00445E95" w:rsidTr="00753C68">
        <w:trPr>
          <w:trHeight w:val="360"/>
          <w:jc w:val="center"/>
        </w:trPr>
        <w:tc>
          <w:tcPr>
            <w:tcW w:w="1092" w:type="pct"/>
            <w:vMerge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pct"/>
            <w:vMerge/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  <w:vAlign w:val="center"/>
          </w:tcPr>
          <w:p w:rsidR="00A909BD" w:rsidRDefault="00A909BD" w:rsidP="00753C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A909BD" w:rsidRPr="00445E95" w:rsidRDefault="00A909BD" w:rsidP="00753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909BD" w:rsidRDefault="00A909BD" w:rsidP="00A909BD"/>
    <w:tbl>
      <w:tblPr>
        <w:tblW w:w="49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/>
      </w:tblPr>
      <w:tblGrid>
        <w:gridCol w:w="1388"/>
        <w:gridCol w:w="691"/>
        <w:gridCol w:w="7442"/>
      </w:tblGrid>
      <w:tr w:rsidR="00A909BD" w:rsidRPr="00437683" w:rsidTr="00753C68">
        <w:trPr>
          <w:trHeight w:val="20"/>
          <w:jc w:val="center"/>
        </w:trPr>
        <w:tc>
          <w:tcPr>
            <w:tcW w:w="729" w:type="pct"/>
            <w:vMerge w:val="restart"/>
          </w:tcPr>
          <w:p w:rsidR="00A909BD" w:rsidRPr="00437683" w:rsidRDefault="00A909BD" w:rsidP="008544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3" w:type="pct"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8" w:type="pct"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methods of</w:t>
            </w:r>
            <w:r w:rsidRPr="00DE12A3">
              <w:rPr>
                <w:rFonts w:ascii="Times New Roman" w:hAnsi="Times New Roman" w:cs="Times New Roman"/>
                <w:sz w:val="24"/>
                <w:szCs w:val="24"/>
              </w:rPr>
              <w:t xml:space="preserve"> traffi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forecast in transport planning.</w:t>
            </w:r>
          </w:p>
        </w:tc>
      </w:tr>
      <w:tr w:rsidR="00A909BD" w:rsidRPr="00437683" w:rsidTr="00753C68">
        <w:trPr>
          <w:trHeight w:val="20"/>
          <w:jc w:val="center"/>
        </w:trPr>
        <w:tc>
          <w:tcPr>
            <w:tcW w:w="729" w:type="pct"/>
            <w:vMerge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8" w:type="pct"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design of rotary intersection.</w:t>
            </w:r>
          </w:p>
        </w:tc>
      </w:tr>
      <w:tr w:rsidR="00A909BD" w:rsidRPr="00437683" w:rsidTr="00753C68">
        <w:trPr>
          <w:trHeight w:val="20"/>
          <w:jc w:val="center"/>
        </w:trPr>
        <w:tc>
          <w:tcPr>
            <w:tcW w:w="729" w:type="pct"/>
            <w:vMerge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8" w:type="pct"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78E9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different types environmental degradation due to vehicular traffic</w:t>
            </w:r>
          </w:p>
        </w:tc>
      </w:tr>
      <w:tr w:rsidR="00A909BD" w:rsidRPr="00437683" w:rsidTr="00753C68">
        <w:trPr>
          <w:trHeight w:val="20"/>
          <w:jc w:val="center"/>
        </w:trPr>
        <w:tc>
          <w:tcPr>
            <w:tcW w:w="729" w:type="pct"/>
            <w:vMerge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8" w:type="pct"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the road safety concepts in different stages of highway planning. </w:t>
            </w:r>
          </w:p>
        </w:tc>
      </w:tr>
      <w:tr w:rsidR="00A909BD" w:rsidRPr="00437683" w:rsidTr="00753C68">
        <w:trPr>
          <w:trHeight w:val="20"/>
          <w:jc w:val="center"/>
        </w:trPr>
        <w:tc>
          <w:tcPr>
            <w:tcW w:w="729" w:type="pct"/>
            <w:vMerge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8" w:type="pct"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different regulations and methods for effective traffic management.</w:t>
            </w:r>
          </w:p>
        </w:tc>
      </w:tr>
      <w:tr w:rsidR="00A909BD" w:rsidRPr="00437683" w:rsidTr="00753C68">
        <w:trPr>
          <w:trHeight w:val="20"/>
          <w:jc w:val="center"/>
        </w:trPr>
        <w:tc>
          <w:tcPr>
            <w:tcW w:w="729" w:type="pct"/>
            <w:vMerge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A909BD" w:rsidRPr="00437683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8" w:type="pct"/>
          </w:tcPr>
          <w:p w:rsidR="00A909BD" w:rsidRPr="00BB5FFC" w:rsidRDefault="00A909BD" w:rsidP="008544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different types of road  markings and concepts of street furniture </w:t>
            </w:r>
          </w:p>
        </w:tc>
      </w:tr>
      <w:tr w:rsidR="00A909BD" w:rsidRPr="00437683" w:rsidTr="00753C68">
        <w:trPr>
          <w:trHeight w:val="266"/>
          <w:jc w:val="center"/>
        </w:trPr>
        <w:tc>
          <w:tcPr>
            <w:tcW w:w="729" w:type="pct"/>
            <w:vAlign w:val="center"/>
          </w:tcPr>
          <w:p w:rsidR="00A909BD" w:rsidRPr="00437683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A909BD" w:rsidRPr="00437683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71" w:type="pct"/>
            <w:gridSpan w:val="2"/>
          </w:tcPr>
          <w:p w:rsidR="00A909BD" w:rsidRPr="00437683" w:rsidRDefault="00A909BD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A909BD" w:rsidRPr="00E71E54" w:rsidRDefault="00A909BD" w:rsidP="00753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FORECAST:</w:t>
            </w:r>
            <w:r w:rsidRPr="00F5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nction of traffic engineering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 for traffic forecast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Limitations of traffic forecasting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traffic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Different methods of traffic forecasting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Forecast based on past trends cud extrapolation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Forecasts and mathematical models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Period of forecasting.</w:t>
            </w:r>
          </w:p>
          <w:p w:rsidR="00A909BD" w:rsidRDefault="00A909BD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09BD" w:rsidRPr="00437683" w:rsidRDefault="00A909BD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A909BD" w:rsidRDefault="00A909BD" w:rsidP="00753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ROTARY INTERSECTIONS: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hourly volume, passenger car unit (PCU)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Factors affecting PCU values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Highway capacity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Factors affecting capacity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Level of service and types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Rotary intersection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Advantages and disadvantages. Guidelines for selecting a rotary type of intersection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Rotary design elements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Capacity of rotary intersection problems.</w:t>
            </w:r>
          </w:p>
          <w:p w:rsidR="00A909BD" w:rsidRDefault="00A909BD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09BD" w:rsidRDefault="00A909BD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909BD" w:rsidRPr="00437683" w:rsidRDefault="00A909BD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TRAFFIC AND ENVIRONMENT: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Effects of traffic on environment, noise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pollution, air pollution, vibration, visual intrusion and degrading the aesthetics.</w:t>
            </w:r>
          </w:p>
          <w:p w:rsidR="00A909BD" w:rsidRDefault="00A909BD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9BD" w:rsidRDefault="00A909BD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A909BD" w:rsidRDefault="00A909BD" w:rsidP="00753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ACCIDENT STUDIES: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Causes of road accidents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Highway design and road safety – Road  safety in various stages of  highway system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 safety incorporated at planning stage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Collection of accident data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Standard accident representing forms.</w:t>
            </w:r>
          </w:p>
          <w:p w:rsidR="00A909BD" w:rsidRPr="00437683" w:rsidRDefault="00A909BD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A909BD" w:rsidRDefault="00A909BD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MANAGEMENT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Traffic management measures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estrictions of turning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movements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way streets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al flow operation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side streets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xclusive bus lanes.</w:t>
            </w:r>
          </w:p>
          <w:p w:rsidR="00A909BD" w:rsidRPr="00437683" w:rsidRDefault="00A909BD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REGULATIONS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principles of regulation, regulation of speed, vehicles, driver, mixe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traffic, parking regulations and enforcement of regulations.</w:t>
            </w:r>
          </w:p>
          <w:p w:rsidR="00A909BD" w:rsidRDefault="00A909BD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09BD" w:rsidRDefault="00A909BD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A909BD" w:rsidRDefault="00A909BD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ROAD MARKINGS: 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– Classification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road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markings – Line markings – Centre line, transverse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markings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arrow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markings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>, facility markings, directional markings, objectmarkings – Road studs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09BD" w:rsidRDefault="00A909BD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09BD" w:rsidRDefault="00434E67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CONTROL AND SAFETY</w:t>
            </w:r>
            <w:r w:rsidR="00A909BD" w:rsidRPr="00A76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A9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Traffic control aids and street furniture – Speed breakers – Rumble strips – Guard rails.</w:t>
            </w:r>
          </w:p>
          <w:p w:rsidR="00A909BD" w:rsidRPr="0033045A" w:rsidRDefault="00A909BD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9BD" w:rsidRPr="00A56BBD" w:rsidRDefault="00A909BD" w:rsidP="00753C68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D">
              <w:rPr>
                <w:rFonts w:ascii="Times New Roman" w:hAnsi="Times New Roman" w:cs="Times New Roman"/>
                <w:b/>
                <w:sz w:val="24"/>
                <w:szCs w:val="24"/>
              </w:rPr>
              <w:t>TRAFFIC FLOW: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Traffic streamparameters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headway and time head way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Line occupancy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Density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Lane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capacity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of traffic capacity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09BD" w:rsidRDefault="00A909BD" w:rsidP="00A909BD">
      <w:r>
        <w:lastRenderedPageBreak/>
        <w:br w:type="page"/>
      </w:r>
    </w:p>
    <w:tbl>
      <w:tblPr>
        <w:tblW w:w="49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/>
      </w:tblPr>
      <w:tblGrid>
        <w:gridCol w:w="1388"/>
        <w:gridCol w:w="8133"/>
      </w:tblGrid>
      <w:tr w:rsidR="00A909BD" w:rsidRPr="00437683" w:rsidTr="00753C68">
        <w:trPr>
          <w:trHeight w:val="266"/>
          <w:jc w:val="center"/>
        </w:trPr>
        <w:tc>
          <w:tcPr>
            <w:tcW w:w="729" w:type="pct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A909BD" w:rsidRPr="00437683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71" w:type="pct"/>
            <w:vAlign w:val="bottom"/>
          </w:tcPr>
          <w:p w:rsidR="00A909BD" w:rsidRDefault="00A909BD" w:rsidP="00753C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A909BD" w:rsidRDefault="00A909BD" w:rsidP="00117367">
            <w:pPr>
              <w:pStyle w:val="ListParagraph"/>
              <w:numPr>
                <w:ilvl w:val="0"/>
                <w:numId w:val="27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Khanna, S.K. Justo C.E.G &amp;</w:t>
            </w:r>
            <w:r w:rsidR="00B125FF">
              <w:rPr>
                <w:rFonts w:ascii="Times New Roman" w:eastAsia="Times New Roman" w:hAnsi="Times New Roman"/>
                <w:sz w:val="24"/>
                <w:szCs w:val="24"/>
              </w:rPr>
              <w:t>Veeraraghavulu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“</w:t>
            </w:r>
            <w:r w:rsidRPr="008C7D69">
              <w:rPr>
                <w:rFonts w:ascii="Times New Roman" w:eastAsia="Times New Roman" w:hAnsi="Times New Roman"/>
                <w:i/>
                <w:sz w:val="24"/>
                <w:szCs w:val="24"/>
              </w:rPr>
              <w:t>Highway Engineerin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g” Nemchand&amp;bros,10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2018.</w:t>
            </w:r>
          </w:p>
          <w:p w:rsidR="00A909BD" w:rsidRDefault="00A909BD" w:rsidP="00117367">
            <w:pPr>
              <w:pStyle w:val="ListParagraph"/>
              <w:numPr>
                <w:ilvl w:val="0"/>
                <w:numId w:val="2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C.Venkatramaiah “</w:t>
            </w:r>
            <w:r w:rsidRPr="008C7D69">
              <w:rPr>
                <w:rFonts w:ascii="Times New Roman" w:hAnsi="Times New Roman"/>
                <w:i/>
                <w:sz w:val="24"/>
                <w:szCs w:val="24"/>
              </w:rPr>
              <w:t>Transportation Engineering Vol I</w:t>
            </w:r>
            <w:r>
              <w:rPr>
                <w:rFonts w:ascii="Times New Roman" w:hAnsi="Times New Roman"/>
                <w:sz w:val="24"/>
                <w:szCs w:val="24"/>
              </w:rPr>
              <w:t>” Universities Press (India) Private Ltd,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2016.</w:t>
            </w:r>
          </w:p>
          <w:p w:rsidR="00A909BD" w:rsidRDefault="00A909BD" w:rsidP="00117367">
            <w:pPr>
              <w:pStyle w:val="ListParagraph"/>
              <w:numPr>
                <w:ilvl w:val="0"/>
                <w:numId w:val="2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Dr.L</w:t>
            </w:r>
            <w:r w:rsidR="003C5D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3C5D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Kadiyali</w:t>
            </w:r>
            <w:r w:rsidR="00B125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r w:rsidRPr="008C7D69">
              <w:rPr>
                <w:rFonts w:ascii="Times New Roman" w:hAnsi="Times New Roman"/>
                <w:i/>
                <w:sz w:val="24"/>
                <w:szCs w:val="24"/>
              </w:rPr>
              <w:t>Traffic engineering and Transport planning</w:t>
            </w:r>
            <w:r>
              <w:rPr>
                <w:rFonts w:ascii="Times New Roman" w:hAnsi="Times New Roman"/>
                <w:sz w:val="24"/>
                <w:szCs w:val="24"/>
              </w:rPr>
              <w:t>” Khann</w:t>
            </w:r>
            <w:r w:rsidR="00B125FF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publishers, 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</w:p>
          <w:p w:rsidR="00A909BD" w:rsidRDefault="00A909BD" w:rsidP="00753C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B125FF" w:rsidRPr="00B125FF" w:rsidRDefault="00B125FF" w:rsidP="0011736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52CB">
              <w:rPr>
                <w:rFonts w:ascii="Times New Roman" w:eastAsia="Times New Roman" w:hAnsi="Times New Roman"/>
                <w:sz w:val="24"/>
                <w:szCs w:val="24"/>
              </w:rPr>
              <w:t>Dr. L.R.Kadiyali, “</w:t>
            </w:r>
            <w:r w:rsidRPr="002C52CB">
              <w:rPr>
                <w:rFonts w:ascii="Times New Roman" w:eastAsia="Times New Roman" w:hAnsi="Times New Roman"/>
                <w:i/>
                <w:sz w:val="24"/>
                <w:szCs w:val="24"/>
              </w:rPr>
              <w:t>Principles and Practice of Highway Engineering</w:t>
            </w:r>
            <w:r w:rsidRPr="002C52CB">
              <w:rPr>
                <w:rFonts w:ascii="Times New Roman" w:eastAsia="Times New Roman" w:hAnsi="Times New Roman"/>
                <w:sz w:val="24"/>
                <w:szCs w:val="24"/>
              </w:rPr>
              <w:t>” Khanna publishers, 7</w:t>
            </w:r>
            <w:r w:rsidRPr="002C52C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 w:rsidRPr="002C52CB"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2019.</w:t>
            </w:r>
          </w:p>
          <w:p w:rsidR="00A909BD" w:rsidRPr="00B125FF" w:rsidRDefault="00A909BD" w:rsidP="0011736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7110">
              <w:rPr>
                <w:rFonts w:ascii="Times New Roman" w:eastAsia="Times New Roman" w:hAnsi="Times New Roman"/>
                <w:sz w:val="24"/>
                <w:szCs w:val="24"/>
              </w:rPr>
              <w:t>Vazirani and Chandola</w:t>
            </w:r>
            <w:r w:rsidRPr="008C7D6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“Transportation Engineering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C7D69">
              <w:rPr>
                <w:rFonts w:ascii="Times New Roman" w:eastAsia="Times New Roman" w:hAnsi="Times New Roman"/>
                <w:i/>
                <w:sz w:val="24"/>
                <w:szCs w:val="24"/>
              </w:rPr>
              <w:t>Vol. 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 Khanna publishers, 5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1998.</w:t>
            </w:r>
          </w:p>
        </w:tc>
      </w:tr>
    </w:tbl>
    <w:p w:rsidR="00A909BD" w:rsidRDefault="00A909BD" w:rsidP="00A909BD"/>
    <w:p w:rsidR="00A909BD" w:rsidRDefault="00A909BD" w:rsidP="00A909BD"/>
    <w:p w:rsidR="00A909BD" w:rsidRDefault="00A909BD" w:rsidP="00A90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</w:t>
      </w:r>
      <w:r w:rsidR="007A5929">
        <w:rPr>
          <w:rFonts w:ascii="Times New Roman" w:hAnsi="Times New Roman" w:cs="Times New Roman"/>
          <w:sz w:val="24"/>
          <w:szCs w:val="24"/>
        </w:rPr>
        <w:t>, - -</w:t>
      </w:r>
      <w:r>
        <w:rPr>
          <w:rFonts w:ascii="Times New Roman" w:hAnsi="Times New Roman" w:cs="Times New Roman"/>
          <w:sz w:val="24"/>
          <w:szCs w:val="24"/>
        </w:rPr>
        <w:t>Not Mapping</w:t>
      </w:r>
    </w:p>
    <w:tbl>
      <w:tblPr>
        <w:tblW w:w="5000" w:type="pct"/>
        <w:tblLook w:val="04A0"/>
      </w:tblPr>
      <w:tblGrid>
        <w:gridCol w:w="696"/>
        <w:gridCol w:w="593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6"/>
        <w:gridCol w:w="585"/>
        <w:gridCol w:w="585"/>
        <w:gridCol w:w="585"/>
        <w:gridCol w:w="581"/>
      </w:tblGrid>
      <w:tr w:rsidR="00A909BD" w:rsidTr="00753C68">
        <w:trPr>
          <w:cantSplit/>
          <w:trHeight w:val="97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909BD" w:rsidRDefault="00A909BD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A909BD" w:rsidTr="00753C68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09BD" w:rsidTr="00753C68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09BD" w:rsidTr="00753C68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9BD" w:rsidTr="00753C68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9BD" w:rsidTr="00753C68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9BD" w:rsidTr="00753C68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BD" w:rsidRDefault="00A909BD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09BD" w:rsidRDefault="00A909BD" w:rsidP="007C68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A909BD" w:rsidSect="00E479C0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79D" w:rsidRDefault="00F9079D" w:rsidP="00D834FA">
      <w:pPr>
        <w:spacing w:after="0" w:line="240" w:lineRule="auto"/>
      </w:pPr>
      <w:r>
        <w:separator/>
      </w:r>
    </w:p>
  </w:endnote>
  <w:endnote w:type="continuationSeparator" w:id="1">
    <w:p w:rsidR="00F9079D" w:rsidRDefault="00F9079D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79D" w:rsidRDefault="00F9079D" w:rsidP="00D834FA">
      <w:pPr>
        <w:spacing w:after="0" w:line="240" w:lineRule="auto"/>
      </w:pPr>
      <w:r>
        <w:separator/>
      </w:r>
    </w:p>
  </w:footnote>
  <w:footnote w:type="continuationSeparator" w:id="1">
    <w:p w:rsidR="00F9079D" w:rsidRDefault="00F9079D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479C0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37B7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9079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347</cp:revision>
  <cp:lastPrinted>2022-09-22T11:24:00Z</cp:lastPrinted>
  <dcterms:created xsi:type="dcterms:W3CDTF">2021-01-09T09:31:00Z</dcterms:created>
  <dcterms:modified xsi:type="dcterms:W3CDTF">2022-09-26T08:49:00Z</dcterms:modified>
</cp:coreProperties>
</file>